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42" w14:textId="776A2116" w:rsidR="00756F08" w:rsidRPr="00635000" w:rsidRDefault="00635000" w:rsidP="00256FE7">
      <w:pPr>
        <w:rPr>
          <w:rFonts w:ascii="Circular graubuenden Book" w:hAnsi="Circular graubuenden Book"/>
          <w:sz w:val="24"/>
          <w:szCs w:val="28"/>
          <w:lang w:val="de-CH"/>
        </w:rPr>
      </w:pPr>
      <w:bookmarkStart w:id="0" w:name="_Hlk166835999"/>
      <w:bookmarkEnd w:id="0"/>
      <w:r w:rsidRPr="00635000">
        <w:rPr>
          <w:rFonts w:ascii="Circular graubuenden Book" w:hAnsi="Circular graubuenden Book"/>
          <w:sz w:val="24"/>
          <w:szCs w:val="28"/>
          <w:lang w:val="de-CH"/>
        </w:rPr>
        <w:t>Medienmitteilung</w:t>
      </w:r>
      <w:r w:rsidR="000B71D0">
        <w:rPr>
          <w:rFonts w:ascii="Circular graubuenden Book" w:hAnsi="Circular graubuenden Book"/>
          <w:sz w:val="24"/>
          <w:szCs w:val="28"/>
          <w:lang w:val="de-CH"/>
        </w:rPr>
        <w:t xml:space="preserve"> (</w:t>
      </w:r>
      <w:r w:rsidR="00E62CEE">
        <w:rPr>
          <w:rFonts w:ascii="Circular graubuenden Book" w:hAnsi="Circular graubuenden Book"/>
          <w:sz w:val="24"/>
          <w:szCs w:val="28"/>
          <w:lang w:val="de-CH"/>
        </w:rPr>
        <w:t>2</w:t>
      </w:r>
      <w:r w:rsidR="003A369C">
        <w:rPr>
          <w:rFonts w:ascii="Circular graubuenden Book" w:hAnsi="Circular graubuenden Book"/>
          <w:sz w:val="24"/>
          <w:szCs w:val="28"/>
          <w:lang w:val="de-CH"/>
        </w:rPr>
        <w:t>6</w:t>
      </w:r>
      <w:r w:rsidR="00D471B1">
        <w:rPr>
          <w:rFonts w:ascii="Circular graubuenden Book" w:hAnsi="Circular graubuenden Book"/>
          <w:sz w:val="24"/>
          <w:szCs w:val="28"/>
          <w:lang w:val="de-CH"/>
        </w:rPr>
        <w:t>.11</w:t>
      </w:r>
      <w:r w:rsidR="004D6055">
        <w:rPr>
          <w:rFonts w:ascii="Circular graubuenden Book" w:hAnsi="Circular graubuenden Book"/>
          <w:sz w:val="24"/>
          <w:szCs w:val="28"/>
          <w:lang w:val="de-CH"/>
        </w:rPr>
        <w:t>.2024</w:t>
      </w:r>
      <w:r w:rsidR="000B71D0">
        <w:rPr>
          <w:rFonts w:ascii="Circular graubuenden Book" w:hAnsi="Circular graubuenden Book"/>
          <w:sz w:val="24"/>
          <w:szCs w:val="28"/>
          <w:lang w:val="de-CH"/>
        </w:rPr>
        <w:t>)</w:t>
      </w:r>
    </w:p>
    <w:p w14:paraId="5F415317" w14:textId="681D8BEB" w:rsidR="00635000" w:rsidRDefault="00635000" w:rsidP="00256FE7">
      <w:pPr>
        <w:rPr>
          <w:rFonts w:ascii="Circular graubuenden Book" w:hAnsi="Circular graubuenden Book"/>
          <w:lang w:val="de-CH"/>
        </w:rPr>
      </w:pPr>
    </w:p>
    <w:p w14:paraId="39C77A12" w14:textId="30CC0430" w:rsidR="00BB78F7" w:rsidRDefault="00E62CEE" w:rsidP="00256FE7">
      <w:pPr>
        <w:rPr>
          <w:rFonts w:ascii="Circular graubuenden Book" w:hAnsi="Circular graubuenden Book"/>
          <w:sz w:val="32"/>
          <w:szCs w:val="36"/>
          <w:lang w:val="de-CH"/>
        </w:rPr>
      </w:pPr>
      <w:r w:rsidRPr="00E62CEE">
        <w:rPr>
          <w:rFonts w:ascii="Circular graubuenden Book" w:hAnsi="Circular graubuenden Book"/>
          <w:sz w:val="32"/>
          <w:szCs w:val="36"/>
          <w:lang w:val="de-CH"/>
        </w:rPr>
        <w:t>«Wer sucht, der findet – auch in der Adventszeit»</w:t>
      </w:r>
    </w:p>
    <w:p w14:paraId="1DC97B15" w14:textId="77777777" w:rsidR="00E62CEE" w:rsidRDefault="00E62CEE" w:rsidP="00256FE7">
      <w:pPr>
        <w:rPr>
          <w:rFonts w:ascii="Circular graubuenden Book" w:hAnsi="Circular graubuenden Book"/>
          <w:lang w:val="de-CH"/>
        </w:rPr>
      </w:pPr>
    </w:p>
    <w:p w14:paraId="3E7A15D7" w14:textId="3BC4D1F6" w:rsidR="00D471B1" w:rsidRDefault="00E62CEE" w:rsidP="004D6055">
      <w:pPr>
        <w:rPr>
          <w:rFonts w:ascii="Circular graubuenden Book" w:hAnsi="Circular graubuenden Book"/>
          <w:b/>
          <w:bCs/>
          <w:lang w:val="de-CH"/>
        </w:rPr>
      </w:pPr>
      <w:bookmarkStart w:id="1" w:name="_Hlk161663675"/>
      <w:r w:rsidRPr="00E62CEE">
        <w:rPr>
          <w:rFonts w:ascii="Circular graubuenden Book" w:hAnsi="Circular graubuenden Book"/>
          <w:b/>
          <w:bCs/>
          <w:lang w:val="de-CH"/>
        </w:rPr>
        <w:t xml:space="preserve">Am diesjährigen Churer Weihnachts- und </w:t>
      </w:r>
      <w:proofErr w:type="spellStart"/>
      <w:r w:rsidRPr="00E62CEE">
        <w:rPr>
          <w:rFonts w:ascii="Circular graubuenden Book" w:hAnsi="Circular graubuenden Book"/>
          <w:b/>
          <w:bCs/>
          <w:lang w:val="de-CH"/>
        </w:rPr>
        <w:t>Christkindlimarkt</w:t>
      </w:r>
      <w:proofErr w:type="spellEnd"/>
      <w:r w:rsidRPr="00E62CEE">
        <w:rPr>
          <w:rFonts w:ascii="Circular graubuenden Book" w:hAnsi="Circular graubuenden Book"/>
          <w:b/>
          <w:bCs/>
          <w:lang w:val="de-CH"/>
        </w:rPr>
        <w:t xml:space="preserve"> gibt es mehr als nur Geschenke und Glühwein zu entdecken: 32 goldene Couverts mit Gutscheinen von Churer Unternehmen warten darauf, gefunden zu werden.</w:t>
      </w:r>
    </w:p>
    <w:p w14:paraId="3BB8CE08" w14:textId="77777777" w:rsidR="00E62CEE" w:rsidRDefault="00E62CEE" w:rsidP="004D6055">
      <w:pPr>
        <w:rPr>
          <w:rFonts w:ascii="Circular graubuenden Book" w:hAnsi="Circular graubuenden Book"/>
          <w:b/>
          <w:bCs/>
          <w:lang w:val="de-CH"/>
        </w:rPr>
      </w:pPr>
    </w:p>
    <w:p w14:paraId="0C75955D" w14:textId="482E79E7" w:rsidR="00E62CEE" w:rsidRPr="00E62CEE" w:rsidRDefault="00E62CEE" w:rsidP="00E62CEE">
      <w:pPr>
        <w:rPr>
          <w:rFonts w:ascii="Circular graubuenden Book" w:hAnsi="Circular graubuenden Book"/>
          <w:lang w:val="de-CH"/>
        </w:rPr>
      </w:pPr>
      <w:r w:rsidRPr="00E62CEE">
        <w:rPr>
          <w:rFonts w:ascii="Circular graubuenden Book" w:hAnsi="Circular graubuenden Book"/>
          <w:lang w:val="de-CH"/>
        </w:rPr>
        <w:t xml:space="preserve">Die Adventszeit steht vor der Tür und damit startet erneut </w:t>
      </w:r>
      <w:r>
        <w:rPr>
          <w:rFonts w:ascii="Circular graubuenden Book" w:hAnsi="Circular graubuenden Book"/>
          <w:lang w:val="de-CH"/>
        </w:rPr>
        <w:t>«</w:t>
      </w:r>
      <w:r w:rsidRPr="00E62CEE">
        <w:rPr>
          <w:rFonts w:ascii="Circular graubuenden Book" w:hAnsi="Circular graubuenden Book"/>
          <w:lang w:val="de-CH"/>
        </w:rPr>
        <w:t>Chur im Advent</w:t>
      </w:r>
      <w:r>
        <w:rPr>
          <w:rFonts w:ascii="Circular graubuenden Book" w:hAnsi="Circular graubuenden Book"/>
          <w:lang w:val="de-CH"/>
        </w:rPr>
        <w:t>»</w:t>
      </w:r>
      <w:r w:rsidRPr="00E62CEE">
        <w:rPr>
          <w:rFonts w:ascii="Circular graubuenden Book" w:hAnsi="Circular graubuenden Book"/>
          <w:lang w:val="de-CH"/>
        </w:rPr>
        <w:t xml:space="preserve">. Vom 28. November bis 26. Dezember verwandelt sich die älteste Stadt der Schweiz in eine weihnachtliche Erlebniswelt mit zahlreichen Highlights und Events. In diesem Jahr erwarten die Besuchenden zudem einige tolle Aktionen, darunter die Couvert-Suchaktion. </w:t>
      </w:r>
    </w:p>
    <w:p w14:paraId="15EFCFE1" w14:textId="77777777" w:rsidR="00E62CEE" w:rsidRPr="00E62CEE" w:rsidRDefault="00E62CEE" w:rsidP="00E62CEE">
      <w:pPr>
        <w:rPr>
          <w:rFonts w:ascii="Circular graubuenden Book" w:hAnsi="Circular graubuenden Book"/>
          <w:lang w:val="de-CH"/>
        </w:rPr>
      </w:pPr>
    </w:p>
    <w:p w14:paraId="2C069BF8" w14:textId="658280FB" w:rsidR="00E62CEE" w:rsidRPr="00E62CEE" w:rsidRDefault="00E62CEE" w:rsidP="00E62CEE">
      <w:pPr>
        <w:rPr>
          <w:rFonts w:ascii="Circular graubuenden Book" w:hAnsi="Circular graubuenden Book"/>
          <w:lang w:val="de-CH"/>
        </w:rPr>
      </w:pPr>
      <w:r w:rsidRPr="00E62CEE">
        <w:rPr>
          <w:rFonts w:ascii="Circular graubuenden Book" w:hAnsi="Circular graubuenden Book"/>
          <w:lang w:val="de-CH"/>
        </w:rPr>
        <w:t xml:space="preserve">Am grossen Weihnachtsmarkt vom 29. und 30. November sind bei verschiedenen Ständen goldene Couverts versteckt. Wer eines findet, darf den darin enthaltenen Gutschein mitnehmen und direkt im jeweiligen Geschäft einlösen. Weitere Couverts können am </w:t>
      </w:r>
      <w:proofErr w:type="spellStart"/>
      <w:r w:rsidRPr="00E62CEE">
        <w:rPr>
          <w:rFonts w:ascii="Circular graubuenden Book" w:hAnsi="Circular graubuenden Book"/>
          <w:lang w:val="de-CH"/>
        </w:rPr>
        <w:t>Christkindlimarkt</w:t>
      </w:r>
      <w:proofErr w:type="spellEnd"/>
      <w:r w:rsidRPr="00E62CEE">
        <w:rPr>
          <w:rFonts w:ascii="Circular graubuenden Book" w:hAnsi="Circular graubuenden Book"/>
          <w:lang w:val="de-CH"/>
        </w:rPr>
        <w:t xml:space="preserve">, der vom 29. November bis 23. Dezember stattfindet, gefunden werden. Jeden Freitag werden neue goldene Couverts am Markt in der Bahnhofsstrasse versteckt. </w:t>
      </w:r>
    </w:p>
    <w:p w14:paraId="149A3989" w14:textId="77777777" w:rsidR="00E62CEE" w:rsidRPr="00E62CEE" w:rsidRDefault="00E62CEE" w:rsidP="00E62CEE">
      <w:pPr>
        <w:rPr>
          <w:rFonts w:ascii="Circular graubuenden Book" w:hAnsi="Circular graubuenden Book"/>
          <w:lang w:val="de-CH"/>
        </w:rPr>
      </w:pPr>
    </w:p>
    <w:p w14:paraId="7B9DF856" w14:textId="77777777" w:rsidR="00E62CEE" w:rsidRPr="00E62CEE" w:rsidRDefault="00E62CEE" w:rsidP="00E62CEE">
      <w:pPr>
        <w:rPr>
          <w:rFonts w:ascii="Circular graubuenden Book" w:hAnsi="Circular graubuenden Book"/>
          <w:lang w:val="de-CH"/>
        </w:rPr>
      </w:pPr>
      <w:r w:rsidRPr="00E62CEE">
        <w:rPr>
          <w:rFonts w:ascii="Circular graubuenden Book" w:hAnsi="Circular graubuenden Book"/>
          <w:lang w:val="de-CH"/>
        </w:rPr>
        <w:t xml:space="preserve">Eine weitere Gewinnchance bietet der Fotowettbewerb. </w:t>
      </w:r>
      <w:proofErr w:type="spellStart"/>
      <w:proofErr w:type="gramStart"/>
      <w:r w:rsidRPr="00E62CEE">
        <w:rPr>
          <w:rFonts w:ascii="Circular graubuenden Book" w:hAnsi="Circular graubuenden Book"/>
          <w:lang w:val="de-CH"/>
        </w:rPr>
        <w:t>Besucher:innen</w:t>
      </w:r>
      <w:proofErr w:type="spellEnd"/>
      <w:proofErr w:type="gramEnd"/>
      <w:r w:rsidRPr="00E62CEE">
        <w:rPr>
          <w:rFonts w:ascii="Circular graubuenden Book" w:hAnsi="Circular graubuenden Book"/>
          <w:lang w:val="de-CH"/>
        </w:rPr>
        <w:t xml:space="preserve"> können ihre schönsten Adventsmomente in Chur teilen und attraktive Gutscheine von lokalen Unternehmen gewinnen. Teilnehmen ist ganz einfach: Das Lieblingsfoto kann entweder mit der Markierung @churtourismus auf Instagram geteilt oder direkt auf der Webseite www.churer-advent.ch hochgeladen werden.</w:t>
      </w:r>
    </w:p>
    <w:p w14:paraId="764CE497" w14:textId="77777777" w:rsidR="00E62CEE" w:rsidRPr="00E62CEE" w:rsidRDefault="00E62CEE" w:rsidP="00E62CEE">
      <w:pPr>
        <w:rPr>
          <w:rFonts w:ascii="Circular graubuenden Book" w:hAnsi="Circular graubuenden Book"/>
          <w:lang w:val="de-CH"/>
        </w:rPr>
      </w:pPr>
    </w:p>
    <w:p w14:paraId="71667914" w14:textId="59A53E5A" w:rsidR="004D6055" w:rsidRDefault="00E62CEE" w:rsidP="00E62CEE">
      <w:pPr>
        <w:rPr>
          <w:rFonts w:ascii="Circular graubuenden Book" w:hAnsi="Circular graubuenden Book"/>
          <w:lang w:val="de-CH"/>
        </w:rPr>
      </w:pPr>
      <w:r w:rsidRPr="00E62CEE">
        <w:rPr>
          <w:rFonts w:ascii="Circular graubuenden Book" w:hAnsi="Circular graubuenden Book"/>
          <w:lang w:val="de-CH"/>
        </w:rPr>
        <w:t xml:space="preserve">Wer sein Foto als Souvenir mit nach Hause nehmen möchte, ist in der Tourist Info </w:t>
      </w:r>
      <w:r>
        <w:rPr>
          <w:rFonts w:ascii="Circular graubuenden Book" w:hAnsi="Circular graubuenden Book"/>
          <w:lang w:val="de-CH"/>
        </w:rPr>
        <w:t>an</w:t>
      </w:r>
      <w:r w:rsidRPr="00E62CEE">
        <w:rPr>
          <w:rFonts w:ascii="Circular graubuenden Book" w:hAnsi="Circular graubuenden Book"/>
          <w:lang w:val="de-CH"/>
        </w:rPr>
        <w:t xml:space="preserve"> der Bahnhofstrasse 32 richtig.</w:t>
      </w:r>
      <w:r>
        <w:rPr>
          <w:rFonts w:ascii="Circular graubuenden Book" w:hAnsi="Circular graubuenden Book"/>
          <w:lang w:val="de-CH"/>
        </w:rPr>
        <w:t xml:space="preserve"> </w:t>
      </w:r>
      <w:r w:rsidRPr="00E62CEE">
        <w:rPr>
          <w:rFonts w:ascii="Circular graubuenden Book" w:hAnsi="Circular graubuenden Book"/>
          <w:lang w:val="de-CH"/>
        </w:rPr>
        <w:t xml:space="preserve">Dort steht der schweizweit erste Fotomagnetdrucker, der nach dem erfolgreichen Pilotversuch am Big Air Chur nun dauerhaft bei Chur Tourismus im Einsatz ist. Ein Fotomagnet ist nicht nur ein ideales Andenken, sondern auch ein originelles Geschenk für die Liebsten.  </w:t>
      </w:r>
    </w:p>
    <w:p w14:paraId="4FB95AB6" w14:textId="77777777" w:rsidR="00E62CEE" w:rsidRDefault="00E62CEE" w:rsidP="00E62CEE">
      <w:pPr>
        <w:rPr>
          <w:rFonts w:ascii="Circular graubuenden Book" w:hAnsi="Circular graubuenden Book"/>
          <w:lang w:val="de-CH"/>
        </w:rPr>
      </w:pPr>
    </w:p>
    <w:p w14:paraId="656C59CE" w14:textId="3B67BBE7" w:rsidR="004D6055" w:rsidRPr="00E62CEE" w:rsidRDefault="00E62CEE" w:rsidP="004D6055">
      <w:pPr>
        <w:rPr>
          <w:rFonts w:ascii="Circular graubuenden Book" w:hAnsi="Circular graubuenden Book" w:cs="Circular graubuenden Book"/>
          <w:lang w:val="de-CH"/>
        </w:rPr>
      </w:pPr>
      <w:r w:rsidRPr="00E62CEE">
        <w:rPr>
          <w:rFonts w:ascii="Circular graubuenden Book" w:hAnsi="Circular graubuenden Book"/>
          <w:lang w:val="de-CH"/>
        </w:rPr>
        <w:t xml:space="preserve">Weitere Informationen zu Chur im Advent und den einzelnen Aktionen und Events finden Sie hier: </w:t>
      </w:r>
      <w:hyperlink r:id="rId8" w:history="1">
        <w:r w:rsidRPr="005C7E8A">
          <w:rPr>
            <w:rStyle w:val="Hyperlink"/>
            <w:rFonts w:ascii="Circular graubuenden Book" w:hAnsi="Circular graubuenden Book" w:cs="Circular graubuenden Book"/>
          </w:rPr>
          <w:t>Chur im Advent | Chur</w:t>
        </w:r>
      </w:hyperlink>
    </w:p>
    <w:bookmarkEnd w:id="1"/>
    <w:p w14:paraId="19961672" w14:textId="77777777" w:rsidR="004D6055" w:rsidRPr="00E62CEE" w:rsidRDefault="004D6055" w:rsidP="004D6055">
      <w:pPr>
        <w:rPr>
          <w:rFonts w:ascii="Circular graubuenden Book" w:hAnsi="Circular graubuenden Book"/>
          <w:b/>
          <w:bCs/>
          <w:lang w:val="de-CH"/>
        </w:rPr>
      </w:pPr>
    </w:p>
    <w:p w14:paraId="5E6F48A4" w14:textId="77777777" w:rsidR="004D6055" w:rsidRDefault="004D6055" w:rsidP="004D6055">
      <w:pPr>
        <w:rPr>
          <w:rFonts w:ascii="Circular graubuenden Book" w:hAnsi="Circular graubuenden Book"/>
          <w:lang w:val="de-CH"/>
        </w:rPr>
      </w:pPr>
      <w:r w:rsidRPr="000B71D0">
        <w:rPr>
          <w:rFonts w:ascii="Circular graubuenden Book" w:hAnsi="Circular graubuenden Book"/>
          <w:lang w:val="de-CH"/>
        </w:rPr>
        <w:t>Eine Mitteilung von</w:t>
      </w:r>
      <w:r>
        <w:rPr>
          <w:rFonts w:ascii="Circular graubuenden Book" w:hAnsi="Circular graubuenden Book"/>
          <w:b/>
          <w:bCs/>
          <w:lang w:val="de-CH"/>
        </w:rPr>
        <w:t xml:space="preserve"> </w:t>
      </w:r>
      <w:r>
        <w:rPr>
          <w:rFonts w:ascii="Circular graubuenden Book" w:hAnsi="Circular graubuenden Book"/>
          <w:lang w:val="de-CH"/>
        </w:rPr>
        <w:t xml:space="preserve">Chur Tourismus </w:t>
      </w:r>
    </w:p>
    <w:p w14:paraId="6E42A826" w14:textId="77777777" w:rsidR="004D6055" w:rsidRDefault="004D6055" w:rsidP="004D6055">
      <w:pPr>
        <w:rPr>
          <w:rFonts w:ascii="Circular graubuenden Book" w:hAnsi="Circular graubuenden Book"/>
          <w:lang w:val="de-CH"/>
        </w:rPr>
      </w:pPr>
    </w:p>
    <w:p w14:paraId="0E399B37" w14:textId="67CBBE9D" w:rsidR="004D6055" w:rsidRDefault="004D6055" w:rsidP="004D6055">
      <w:pPr>
        <w:rPr>
          <w:rFonts w:ascii="Circular graubuenden Book" w:hAnsi="Circular graubuenden Book"/>
          <w:b/>
          <w:lang w:val="de-CH"/>
        </w:rPr>
      </w:pPr>
      <w:r>
        <w:rPr>
          <w:rFonts w:ascii="Circular graubuenden Book" w:hAnsi="Circular graubuenden Book"/>
          <w:b/>
          <w:lang w:val="de-CH"/>
        </w:rPr>
        <w:t>Kontaktperson für die Medien:</w:t>
      </w:r>
    </w:p>
    <w:p w14:paraId="556A0BE0" w14:textId="77777777" w:rsidR="00E62CEE" w:rsidRDefault="00A86293" w:rsidP="004D6055">
      <w:pPr>
        <w:rPr>
          <w:rFonts w:ascii="Circular graubuenden Book" w:hAnsi="Circular graubuenden Book"/>
          <w:lang w:val="de-CH"/>
        </w:rPr>
      </w:pPr>
      <w:r w:rsidRPr="00A652B4">
        <w:rPr>
          <w:rFonts w:ascii="Circular graubuenden Book" w:hAnsi="Circular graubuenden Book"/>
          <w:lang w:val="de-CH"/>
        </w:rPr>
        <w:t xml:space="preserve">Lara </w:t>
      </w:r>
      <w:r w:rsidR="00A652B4">
        <w:rPr>
          <w:rFonts w:ascii="Circular graubuenden Book" w:hAnsi="Circular graubuenden Book"/>
          <w:lang w:val="de-CH"/>
        </w:rPr>
        <w:t>Schäffeler</w:t>
      </w:r>
    </w:p>
    <w:p w14:paraId="490F7DD4" w14:textId="77777777" w:rsidR="00E62CEE" w:rsidRDefault="001340A1" w:rsidP="004D6055">
      <w:pPr>
        <w:rPr>
          <w:rFonts w:ascii="Circular graubuenden Book" w:hAnsi="Circular graubuenden Book"/>
          <w:lang w:val="de-CH"/>
        </w:rPr>
      </w:pPr>
      <w:r>
        <w:rPr>
          <w:rFonts w:ascii="Circular graubuenden Book" w:hAnsi="Circular graubuenden Book"/>
          <w:lang w:val="de-CH"/>
        </w:rPr>
        <w:t>Medienverantwortliche</w:t>
      </w:r>
    </w:p>
    <w:p w14:paraId="5304458D" w14:textId="0AD626B6" w:rsidR="004D6055" w:rsidRPr="00637DD5" w:rsidRDefault="004D6055" w:rsidP="004D6055">
      <w:pPr>
        <w:rPr>
          <w:rFonts w:ascii="Circular graubuenden Book" w:hAnsi="Circular graubuenden Book"/>
          <w:lang w:val="it-IT"/>
        </w:rPr>
      </w:pPr>
      <w:r w:rsidRPr="00A5469E">
        <w:rPr>
          <w:rFonts w:ascii="Circular graubuenden Book" w:hAnsi="Circular graubuenden Book"/>
          <w:lang w:val="de-CH"/>
        </w:rPr>
        <w:t xml:space="preserve">Tel. </w:t>
      </w:r>
      <w:r w:rsidRPr="00A5469E">
        <w:rPr>
          <w:rFonts w:ascii="Circular graubuenden Book" w:hAnsi="Circular graubuenden Book"/>
          <w:lang w:val="it-IT"/>
        </w:rPr>
        <w:t xml:space="preserve">+41 81 254 43 </w:t>
      </w:r>
      <w:r w:rsidR="00A652B4">
        <w:rPr>
          <w:rFonts w:ascii="Circular graubuenden Book" w:hAnsi="Circular graubuenden Book"/>
          <w:lang w:val="it-IT"/>
        </w:rPr>
        <w:t>28</w:t>
      </w:r>
      <w:r w:rsidR="00E62CEE">
        <w:rPr>
          <w:rFonts w:ascii="Circular graubuenden Book" w:hAnsi="Circular graubuenden Book"/>
          <w:lang w:val="it-IT"/>
        </w:rPr>
        <w:t xml:space="preserve"> </w:t>
      </w:r>
      <w:r w:rsidR="00E62CEE" w:rsidRPr="005747B0">
        <w:rPr>
          <w:szCs w:val="22"/>
          <w:lang w:val="it-IT"/>
        </w:rPr>
        <w:t>|</w:t>
      </w:r>
      <w:r w:rsidRPr="00A5469E">
        <w:rPr>
          <w:rFonts w:ascii="Circular graubuenden Book" w:hAnsi="Circular graubuenden Book"/>
          <w:lang w:val="it-IT"/>
        </w:rPr>
        <w:t xml:space="preserve"> </w:t>
      </w:r>
      <w:hyperlink r:id="rId9" w:history="1">
        <w:r w:rsidR="001340A1" w:rsidRPr="00D23A98">
          <w:rPr>
            <w:rStyle w:val="Hyperlink"/>
            <w:rFonts w:ascii="Circular graubuenden Book" w:hAnsi="Circular graubuenden Book"/>
            <w:lang w:val="it-IT"/>
          </w:rPr>
          <w:t>medien@churtourismus.ch</w:t>
        </w:r>
      </w:hyperlink>
      <w:r>
        <w:rPr>
          <w:rFonts w:ascii="Circular graubuenden Book" w:hAnsi="Circular graubuenden Book"/>
          <w:lang w:val="it-IT"/>
        </w:rPr>
        <w:t xml:space="preserve"> </w:t>
      </w:r>
    </w:p>
    <w:p w14:paraId="371FE711" w14:textId="4466A943" w:rsidR="00BC4FF0" w:rsidRPr="004D6055" w:rsidRDefault="00BC4FF0" w:rsidP="00637DD5">
      <w:pPr>
        <w:rPr>
          <w:rFonts w:ascii="Circular graubuenden Book" w:eastAsia="Calibri" w:hAnsi="Circular graubuenden Book" w:cs="Circular graubuenden Book"/>
          <w:b/>
          <w:bCs/>
          <w:szCs w:val="22"/>
          <w:lang w:val="it-IT" w:eastAsia="en-US"/>
        </w:rPr>
      </w:pPr>
    </w:p>
    <w:p w14:paraId="42FFBEC6" w14:textId="3178516D" w:rsidR="00BC4FF0" w:rsidRDefault="00BC4FF0" w:rsidP="00637DD5">
      <w:pPr>
        <w:rPr>
          <w:rFonts w:ascii="Circular graubuenden Book" w:eastAsia="Calibri" w:hAnsi="Circular graubuenden Book" w:cs="Circular graubuenden Book"/>
          <w:b/>
          <w:bCs/>
          <w:szCs w:val="22"/>
          <w:lang w:eastAsia="en-US"/>
        </w:rPr>
      </w:pPr>
    </w:p>
    <w:p w14:paraId="76FF4421" w14:textId="2F5D1555" w:rsidR="00BC4FF0" w:rsidRDefault="00BC4FF0" w:rsidP="00637DD5">
      <w:pPr>
        <w:rPr>
          <w:rFonts w:ascii="Circular graubuenden Book" w:hAnsi="Circular graubuenden Book"/>
          <w:lang w:val="it-IT"/>
        </w:rPr>
      </w:pPr>
    </w:p>
    <w:p w14:paraId="6E8DAF3B" w14:textId="314F7200" w:rsidR="00D471B1" w:rsidRPr="00470769" w:rsidRDefault="00D471B1" w:rsidP="00470769">
      <w:pPr>
        <w:rPr>
          <w:rFonts w:ascii="Circular graubuenden Book" w:hAnsi="Circular graubuenden Book"/>
          <w:lang w:val="it-IT"/>
        </w:rPr>
      </w:pPr>
    </w:p>
    <w:sectPr w:rsidR="00D471B1" w:rsidRPr="00470769" w:rsidSect="003F7F14">
      <w:headerReference w:type="default" r:id="rId10"/>
      <w:footerReference w:type="default" r:id="rId11"/>
      <w:type w:val="nextColumn"/>
      <w:pgSz w:w="11906" w:h="16838" w:code="9"/>
      <w:pgMar w:top="1985" w:right="851" w:bottom="1134" w:left="1701" w:header="709"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1FD4" w14:textId="77777777" w:rsidR="00077E05" w:rsidRDefault="00077E05">
      <w:r>
        <w:separator/>
      </w:r>
    </w:p>
  </w:endnote>
  <w:endnote w:type="continuationSeparator" w:id="0">
    <w:p w14:paraId="3F93FECF" w14:textId="77777777" w:rsidR="00077E05" w:rsidRDefault="0007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IKYXQ+Syntax-Bold">
    <w:altName w:val="Syntax"/>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FA3" w14:textId="3F23FF25" w:rsidR="004925B1" w:rsidRPr="004925B1" w:rsidRDefault="004925B1">
    <w:pPr>
      <w:pStyle w:val="Fuzeile"/>
      <w:rPr>
        <w:rFonts w:ascii="Circular graubuenden Book" w:hAnsi="Circular graubuenden Book" w:cs="Circular graubuenden Book"/>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4036" w14:textId="77777777" w:rsidR="00077E05" w:rsidRDefault="00077E05">
      <w:r>
        <w:separator/>
      </w:r>
    </w:p>
  </w:footnote>
  <w:footnote w:type="continuationSeparator" w:id="0">
    <w:p w14:paraId="02067B36" w14:textId="77777777" w:rsidR="00077E05" w:rsidRDefault="0007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8" w:type="dxa"/>
      <w:tblLook w:val="04A0" w:firstRow="1" w:lastRow="0" w:firstColumn="1" w:lastColumn="0" w:noHBand="0" w:noVBand="1"/>
    </w:tblPr>
    <w:tblGrid>
      <w:gridCol w:w="2761"/>
      <w:gridCol w:w="3158"/>
      <w:gridCol w:w="3159"/>
    </w:tblGrid>
    <w:tr w:rsidR="00D60053" w14:paraId="162CC179" w14:textId="77777777" w:rsidTr="00243E3B">
      <w:trPr>
        <w:trHeight w:val="845"/>
      </w:trPr>
      <w:tc>
        <w:tcPr>
          <w:tcW w:w="2761" w:type="dxa"/>
        </w:tcPr>
        <w:p w14:paraId="4845A7B4" w14:textId="140450C2"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Chur Tourismus</w:t>
          </w:r>
        </w:p>
        <w:p w14:paraId="333F8726" w14:textId="678608F8" w:rsidR="00D60053" w:rsidRPr="00D60053" w:rsidRDefault="00470A5E" w:rsidP="004925B1">
          <w:pPr>
            <w:pStyle w:val="Kopfzeile"/>
            <w:ind w:left="-107"/>
            <w:rPr>
              <w:rFonts w:ascii="Circular graubuenden Book" w:hAnsi="Circular graubuenden Book" w:cs="Circular graubuenden Book"/>
              <w:noProof/>
              <w:sz w:val="16"/>
              <w:szCs w:val="16"/>
            </w:rPr>
          </w:pPr>
          <w:r>
            <w:rPr>
              <w:rFonts w:ascii="Circular graubuenden Book" w:hAnsi="Circular graubuenden Book" w:cs="Circular graubuenden Book"/>
              <w:noProof/>
              <w:sz w:val="16"/>
              <w:szCs w:val="16"/>
            </w:rPr>
            <w:t>Poststrasse 43</w:t>
          </w:r>
        </w:p>
        <w:p w14:paraId="27307FB8" w14:textId="1D9BA841"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700</w:t>
          </w:r>
          <w:r w:rsidR="00470A5E">
            <w:rPr>
              <w:rFonts w:ascii="Circular graubuenden Book" w:hAnsi="Circular graubuenden Book" w:cs="Circular graubuenden Book"/>
              <w:noProof/>
              <w:sz w:val="16"/>
              <w:szCs w:val="16"/>
            </w:rPr>
            <w:t>0</w:t>
          </w:r>
          <w:r w:rsidRPr="00D60053">
            <w:rPr>
              <w:rFonts w:ascii="Circular graubuenden Book" w:hAnsi="Circular graubuenden Book" w:cs="Circular graubuenden Book"/>
              <w:noProof/>
              <w:sz w:val="16"/>
              <w:szCs w:val="16"/>
            </w:rPr>
            <w:t xml:space="preserve"> Chur, Schweiz</w:t>
          </w:r>
        </w:p>
        <w:p w14:paraId="0AA07131"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8" w:type="dxa"/>
        </w:tcPr>
        <w:p w14:paraId="482312E2" w14:textId="7C6B0BF1"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Tel. +41 81 252 18 18</w:t>
          </w:r>
        </w:p>
        <w:p w14:paraId="049836C8" w14:textId="77777777"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info@churtourismus.ch</w:t>
          </w:r>
        </w:p>
        <w:p w14:paraId="5E7A3F7E" w14:textId="2A228CB4" w:rsidR="00D60053" w:rsidRPr="00D60053" w:rsidRDefault="00B82803" w:rsidP="00D60053">
          <w:pPr>
            <w:pStyle w:val="Kopfzeile"/>
            <w:rPr>
              <w:rFonts w:ascii="Circular graubuenden Book" w:hAnsi="Circular graubuenden Book" w:cs="Circular graubuenden Book"/>
              <w:sz w:val="16"/>
              <w:szCs w:val="16"/>
            </w:rPr>
          </w:pPr>
          <w:r>
            <w:rPr>
              <w:rFonts w:ascii="Circular graubuenden Book" w:hAnsi="Circular graubuenden Book" w:cs="Circular graubuenden Book"/>
              <w:sz w:val="16"/>
              <w:szCs w:val="16"/>
            </w:rPr>
            <w:t>www.</w:t>
          </w:r>
          <w:r w:rsidR="00D60053" w:rsidRPr="00D60053">
            <w:rPr>
              <w:rFonts w:ascii="Circular graubuenden Book" w:hAnsi="Circular graubuenden Book" w:cs="Circular graubuenden Book"/>
              <w:sz w:val="16"/>
              <w:szCs w:val="16"/>
            </w:rPr>
            <w:t>churtourismus.ch</w:t>
          </w:r>
        </w:p>
        <w:p w14:paraId="12E29E64"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9" w:type="dxa"/>
        </w:tcPr>
        <w:p w14:paraId="1AE31F19" w14:textId="1946C1CE" w:rsidR="00D60053" w:rsidRPr="00D60053" w:rsidRDefault="00D60053" w:rsidP="00D60053">
          <w:pPr>
            <w:pStyle w:val="Kopfzeile"/>
            <w:rPr>
              <w:rFonts w:ascii="Circular graubuenden Book" w:hAnsi="Circular graubuenden Book" w:cs="Circular graubuenden Book"/>
              <w:noProof/>
              <w:sz w:val="16"/>
              <w:szCs w:val="16"/>
            </w:rPr>
          </w:pPr>
        </w:p>
      </w:tc>
    </w:tr>
  </w:tbl>
  <w:p w14:paraId="4E070C0F" w14:textId="77777777" w:rsidR="00632C65" w:rsidRPr="006871EE" w:rsidRDefault="00EB567B" w:rsidP="00AD5016">
    <w:pPr>
      <w:pStyle w:val="Kopfzeile"/>
      <w:tabs>
        <w:tab w:val="clear" w:pos="4819"/>
        <w:tab w:val="left" w:pos="4820"/>
      </w:tabs>
      <w:rPr>
        <w:rFonts w:cs="Arial"/>
        <w:sz w:val="20"/>
      </w:rPr>
    </w:pPr>
    <w:r w:rsidRPr="00D60053">
      <w:rPr>
        <w:rFonts w:ascii="Circular graubuenden Book" w:hAnsi="Circular graubuenden Book" w:cs="Circular graubuenden Book"/>
        <w:noProof/>
        <w:sz w:val="16"/>
        <w:szCs w:val="16"/>
        <w:lang w:eastAsia="de-CH"/>
      </w:rPr>
      <w:drawing>
        <wp:anchor distT="0" distB="0" distL="114300" distR="114300" simplePos="0" relativeHeight="251659264" behindDoc="0" locked="0" layoutInCell="1" allowOverlap="1" wp14:anchorId="5129B5A9" wp14:editId="482AEA1D">
          <wp:simplePos x="0" y="0"/>
          <wp:positionH relativeFrom="margin">
            <wp:posOffset>4773295</wp:posOffset>
          </wp:positionH>
          <wp:positionV relativeFrom="paragraph">
            <wp:posOffset>-544195</wp:posOffset>
          </wp:positionV>
          <wp:extent cx="1189355" cy="40513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47A"/>
    <w:multiLevelType w:val="hybridMultilevel"/>
    <w:tmpl w:val="F050E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80434B"/>
    <w:multiLevelType w:val="hybridMultilevel"/>
    <w:tmpl w:val="C7405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D62F4"/>
    <w:multiLevelType w:val="multilevel"/>
    <w:tmpl w:val="BC3CDD1E"/>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2AA8"/>
    <w:multiLevelType w:val="hybridMultilevel"/>
    <w:tmpl w:val="653AF9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37A79"/>
    <w:multiLevelType w:val="hybridMultilevel"/>
    <w:tmpl w:val="87B49268"/>
    <w:lvl w:ilvl="0" w:tplc="08070001">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FB904FF"/>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57CEA"/>
    <w:multiLevelType w:val="hybridMultilevel"/>
    <w:tmpl w:val="EA602BA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3247C43"/>
    <w:multiLevelType w:val="hybridMultilevel"/>
    <w:tmpl w:val="BA3C3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39D1F69"/>
    <w:multiLevelType w:val="hybridMultilevel"/>
    <w:tmpl w:val="514E6E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63A1D"/>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B4C77"/>
    <w:multiLevelType w:val="hybridMultilevel"/>
    <w:tmpl w:val="8C5AC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D3CB4"/>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F3AA1"/>
    <w:multiLevelType w:val="hybridMultilevel"/>
    <w:tmpl w:val="C0BEB7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10C67B5"/>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5460F"/>
    <w:multiLevelType w:val="hybridMultilevel"/>
    <w:tmpl w:val="BC3CDD1E"/>
    <w:lvl w:ilvl="0" w:tplc="E19245C4">
      <w:start w:val="1"/>
      <w:numFmt w:val="bullet"/>
      <w:lvlText w:val="✔"/>
      <w:lvlJc w:val="left"/>
      <w:pPr>
        <w:tabs>
          <w:tab w:val="num" w:pos="720"/>
        </w:tabs>
        <w:ind w:left="720" w:hanging="360"/>
      </w:pPr>
      <w:rPr>
        <w:rFonts w:ascii="Arial Unicode MS" w:eastAsia="Arial Unicode MS" w:hAnsi="Arial Unicode MS" w:hint="eastAsia"/>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E4E9D"/>
    <w:multiLevelType w:val="hybridMultilevel"/>
    <w:tmpl w:val="26E81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6641C2"/>
    <w:multiLevelType w:val="hybridMultilevel"/>
    <w:tmpl w:val="F0E88E74"/>
    <w:lvl w:ilvl="0" w:tplc="601444D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0C4C9E"/>
    <w:multiLevelType w:val="hybridMultilevel"/>
    <w:tmpl w:val="AD9CC312"/>
    <w:lvl w:ilvl="0" w:tplc="F8E05426">
      <w:numFmt w:val="bullet"/>
      <w:lvlText w:val="-"/>
      <w:lvlJc w:val="left"/>
      <w:pPr>
        <w:ind w:left="1065" w:hanging="705"/>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0F44AA"/>
    <w:multiLevelType w:val="hybridMultilevel"/>
    <w:tmpl w:val="D1F40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F5378"/>
    <w:multiLevelType w:val="hybridMultilevel"/>
    <w:tmpl w:val="3CDC0ED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13025"/>
    <w:multiLevelType w:val="hybridMultilevel"/>
    <w:tmpl w:val="589A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8"/>
  </w:num>
  <w:num w:numId="4">
    <w:abstractNumId w:val="1"/>
  </w:num>
  <w:num w:numId="5">
    <w:abstractNumId w:val="10"/>
  </w:num>
  <w:num w:numId="6">
    <w:abstractNumId w:val="20"/>
  </w:num>
  <w:num w:numId="7">
    <w:abstractNumId w:val="8"/>
  </w:num>
  <w:num w:numId="8">
    <w:abstractNumId w:val="9"/>
  </w:num>
  <w:num w:numId="9">
    <w:abstractNumId w:val="5"/>
  </w:num>
  <w:num w:numId="10">
    <w:abstractNumId w:val="13"/>
  </w:num>
  <w:num w:numId="11">
    <w:abstractNumId w:val="11"/>
  </w:num>
  <w:num w:numId="12">
    <w:abstractNumId w:val="14"/>
  </w:num>
  <w:num w:numId="13">
    <w:abstractNumId w:val="2"/>
  </w:num>
  <w:num w:numId="14">
    <w:abstractNumId w:val="12"/>
  </w:num>
  <w:num w:numId="15">
    <w:abstractNumId w:val="0"/>
  </w:num>
  <w:num w:numId="16">
    <w:abstractNumId w:val="7"/>
  </w:num>
  <w:num w:numId="17">
    <w:abstractNumId w:val="19"/>
  </w:num>
  <w:num w:numId="18">
    <w:abstractNumId w:val="6"/>
  </w:num>
  <w:num w:numId="19">
    <w:abstractNumId w:val="15"/>
  </w:num>
  <w:num w:numId="20">
    <w:abstractNumId w:val="17"/>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8"/>
    <w:rsid w:val="000201E3"/>
    <w:rsid w:val="000227B5"/>
    <w:rsid w:val="00025918"/>
    <w:rsid w:val="000351BA"/>
    <w:rsid w:val="00052791"/>
    <w:rsid w:val="00077E05"/>
    <w:rsid w:val="00085254"/>
    <w:rsid w:val="000B71D0"/>
    <w:rsid w:val="000C2D3D"/>
    <w:rsid w:val="000C7F4C"/>
    <w:rsid w:val="001061AC"/>
    <w:rsid w:val="0011423B"/>
    <w:rsid w:val="001142ED"/>
    <w:rsid w:val="0012271E"/>
    <w:rsid w:val="001340A1"/>
    <w:rsid w:val="001349A4"/>
    <w:rsid w:val="0015272B"/>
    <w:rsid w:val="0015488E"/>
    <w:rsid w:val="00160C58"/>
    <w:rsid w:val="00171E7A"/>
    <w:rsid w:val="00197D48"/>
    <w:rsid w:val="001E2ED2"/>
    <w:rsid w:val="00200B9B"/>
    <w:rsid w:val="0020367A"/>
    <w:rsid w:val="00204165"/>
    <w:rsid w:val="00205990"/>
    <w:rsid w:val="00210350"/>
    <w:rsid w:val="00243E3B"/>
    <w:rsid w:val="00247BB2"/>
    <w:rsid w:val="00256FE7"/>
    <w:rsid w:val="002608CD"/>
    <w:rsid w:val="002660A2"/>
    <w:rsid w:val="0027421D"/>
    <w:rsid w:val="002A2534"/>
    <w:rsid w:val="002A5E29"/>
    <w:rsid w:val="002C1D66"/>
    <w:rsid w:val="002E7537"/>
    <w:rsid w:val="002E7F16"/>
    <w:rsid w:val="00304BEF"/>
    <w:rsid w:val="00315667"/>
    <w:rsid w:val="00342B93"/>
    <w:rsid w:val="00355237"/>
    <w:rsid w:val="00365E3A"/>
    <w:rsid w:val="003710EC"/>
    <w:rsid w:val="00372EA2"/>
    <w:rsid w:val="00377B9A"/>
    <w:rsid w:val="003A369C"/>
    <w:rsid w:val="003B34C1"/>
    <w:rsid w:val="003C53E9"/>
    <w:rsid w:val="003C7AFE"/>
    <w:rsid w:val="003D25EA"/>
    <w:rsid w:val="003D3510"/>
    <w:rsid w:val="003E38E8"/>
    <w:rsid w:val="003E7C2C"/>
    <w:rsid w:val="003F23DF"/>
    <w:rsid w:val="003F7F14"/>
    <w:rsid w:val="00400780"/>
    <w:rsid w:val="00415368"/>
    <w:rsid w:val="0045673A"/>
    <w:rsid w:val="00461FDD"/>
    <w:rsid w:val="00470769"/>
    <w:rsid w:val="00470A5E"/>
    <w:rsid w:val="0047173D"/>
    <w:rsid w:val="00476D18"/>
    <w:rsid w:val="004925B1"/>
    <w:rsid w:val="004B1DEB"/>
    <w:rsid w:val="004D557D"/>
    <w:rsid w:val="004D6055"/>
    <w:rsid w:val="004E4322"/>
    <w:rsid w:val="00506B4C"/>
    <w:rsid w:val="00531811"/>
    <w:rsid w:val="00537EB8"/>
    <w:rsid w:val="0056051F"/>
    <w:rsid w:val="00565D3E"/>
    <w:rsid w:val="00577C72"/>
    <w:rsid w:val="00587958"/>
    <w:rsid w:val="00591DE4"/>
    <w:rsid w:val="005C1E8B"/>
    <w:rsid w:val="005C7E8A"/>
    <w:rsid w:val="005D23FE"/>
    <w:rsid w:val="005D2C42"/>
    <w:rsid w:val="005E2F15"/>
    <w:rsid w:val="005E53A3"/>
    <w:rsid w:val="0061497B"/>
    <w:rsid w:val="00632C65"/>
    <w:rsid w:val="00635000"/>
    <w:rsid w:val="006350EB"/>
    <w:rsid w:val="00637DD5"/>
    <w:rsid w:val="00647CF4"/>
    <w:rsid w:val="00661DF5"/>
    <w:rsid w:val="00662826"/>
    <w:rsid w:val="0068239A"/>
    <w:rsid w:val="00685C00"/>
    <w:rsid w:val="006860F2"/>
    <w:rsid w:val="006871EE"/>
    <w:rsid w:val="006A0E8F"/>
    <w:rsid w:val="006A42C6"/>
    <w:rsid w:val="006A6F5C"/>
    <w:rsid w:val="006C340A"/>
    <w:rsid w:val="006C3487"/>
    <w:rsid w:val="006C4AF3"/>
    <w:rsid w:val="006D17D1"/>
    <w:rsid w:val="00730705"/>
    <w:rsid w:val="007324EB"/>
    <w:rsid w:val="00756F08"/>
    <w:rsid w:val="00760D31"/>
    <w:rsid w:val="007618AC"/>
    <w:rsid w:val="0079778D"/>
    <w:rsid w:val="007B3302"/>
    <w:rsid w:val="007C64AE"/>
    <w:rsid w:val="007D5E21"/>
    <w:rsid w:val="007E2640"/>
    <w:rsid w:val="007E7B27"/>
    <w:rsid w:val="00823414"/>
    <w:rsid w:val="008737A7"/>
    <w:rsid w:val="00880472"/>
    <w:rsid w:val="008810E7"/>
    <w:rsid w:val="00882342"/>
    <w:rsid w:val="00884525"/>
    <w:rsid w:val="008B1079"/>
    <w:rsid w:val="008C23D5"/>
    <w:rsid w:val="008C6062"/>
    <w:rsid w:val="008E5709"/>
    <w:rsid w:val="009002C9"/>
    <w:rsid w:val="00902A40"/>
    <w:rsid w:val="00911412"/>
    <w:rsid w:val="00934B59"/>
    <w:rsid w:val="009527ED"/>
    <w:rsid w:val="009629E2"/>
    <w:rsid w:val="00966A5B"/>
    <w:rsid w:val="00973E1D"/>
    <w:rsid w:val="00980830"/>
    <w:rsid w:val="009815FE"/>
    <w:rsid w:val="00994AB1"/>
    <w:rsid w:val="009A0584"/>
    <w:rsid w:val="009B0C74"/>
    <w:rsid w:val="009C4D8A"/>
    <w:rsid w:val="009D258B"/>
    <w:rsid w:val="009E03CE"/>
    <w:rsid w:val="00A22D63"/>
    <w:rsid w:val="00A23EB7"/>
    <w:rsid w:val="00A478AA"/>
    <w:rsid w:val="00A53785"/>
    <w:rsid w:val="00A5469E"/>
    <w:rsid w:val="00A64F5F"/>
    <w:rsid w:val="00A652B4"/>
    <w:rsid w:val="00A86293"/>
    <w:rsid w:val="00AB739B"/>
    <w:rsid w:val="00AC2FFF"/>
    <w:rsid w:val="00AD5016"/>
    <w:rsid w:val="00B12293"/>
    <w:rsid w:val="00B13BE9"/>
    <w:rsid w:val="00B30F8E"/>
    <w:rsid w:val="00B3379F"/>
    <w:rsid w:val="00B33A4A"/>
    <w:rsid w:val="00B33BE2"/>
    <w:rsid w:val="00B42432"/>
    <w:rsid w:val="00B529D5"/>
    <w:rsid w:val="00B71FE3"/>
    <w:rsid w:val="00B720B7"/>
    <w:rsid w:val="00B82803"/>
    <w:rsid w:val="00B97D6E"/>
    <w:rsid w:val="00BA44AD"/>
    <w:rsid w:val="00BB78F7"/>
    <w:rsid w:val="00BC4FF0"/>
    <w:rsid w:val="00BC5B42"/>
    <w:rsid w:val="00BD1807"/>
    <w:rsid w:val="00BD3A34"/>
    <w:rsid w:val="00BD506B"/>
    <w:rsid w:val="00BE0EF7"/>
    <w:rsid w:val="00BF454F"/>
    <w:rsid w:val="00BF7F0F"/>
    <w:rsid w:val="00C064B5"/>
    <w:rsid w:val="00C16775"/>
    <w:rsid w:val="00C208F3"/>
    <w:rsid w:val="00C26336"/>
    <w:rsid w:val="00C6226F"/>
    <w:rsid w:val="00C679AE"/>
    <w:rsid w:val="00C721E9"/>
    <w:rsid w:val="00C8610C"/>
    <w:rsid w:val="00C92427"/>
    <w:rsid w:val="00C95DD0"/>
    <w:rsid w:val="00C961BF"/>
    <w:rsid w:val="00CA20C6"/>
    <w:rsid w:val="00CA4545"/>
    <w:rsid w:val="00CA6D04"/>
    <w:rsid w:val="00CB0563"/>
    <w:rsid w:val="00CE456C"/>
    <w:rsid w:val="00D10254"/>
    <w:rsid w:val="00D15966"/>
    <w:rsid w:val="00D301D6"/>
    <w:rsid w:val="00D46231"/>
    <w:rsid w:val="00D471B1"/>
    <w:rsid w:val="00D60053"/>
    <w:rsid w:val="00D70D24"/>
    <w:rsid w:val="00D71BEF"/>
    <w:rsid w:val="00D86B14"/>
    <w:rsid w:val="00DA230B"/>
    <w:rsid w:val="00DB20C5"/>
    <w:rsid w:val="00DB7000"/>
    <w:rsid w:val="00DC00EC"/>
    <w:rsid w:val="00DD2177"/>
    <w:rsid w:val="00E11C9A"/>
    <w:rsid w:val="00E148CE"/>
    <w:rsid w:val="00E455AE"/>
    <w:rsid w:val="00E57078"/>
    <w:rsid w:val="00E5784C"/>
    <w:rsid w:val="00E62947"/>
    <w:rsid w:val="00E62CEE"/>
    <w:rsid w:val="00E63F4D"/>
    <w:rsid w:val="00E74CD2"/>
    <w:rsid w:val="00E84B60"/>
    <w:rsid w:val="00EA5D33"/>
    <w:rsid w:val="00EB567B"/>
    <w:rsid w:val="00EC5FD4"/>
    <w:rsid w:val="00ED122E"/>
    <w:rsid w:val="00ED66CB"/>
    <w:rsid w:val="00ED7627"/>
    <w:rsid w:val="00EF0605"/>
    <w:rsid w:val="00EF0F42"/>
    <w:rsid w:val="00EF4CBA"/>
    <w:rsid w:val="00F05845"/>
    <w:rsid w:val="00F128B6"/>
    <w:rsid w:val="00F14D96"/>
    <w:rsid w:val="00F326A9"/>
    <w:rsid w:val="00F52F8F"/>
    <w:rsid w:val="00FA30DE"/>
    <w:rsid w:val="00FA7E0E"/>
    <w:rsid w:val="00FC0F2A"/>
    <w:rsid w:val="00FC6021"/>
    <w:rsid w:val="00FE4F36"/>
    <w:rsid w:val="00FF36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B0F25FF"/>
  <w15:docId w15:val="{E85B69E8-B6F9-4DA8-8DCB-349C8CA7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0705"/>
    <w:rPr>
      <w:rFonts w:ascii="Syntax LT Std" w:hAnsi="Syntax LT Std"/>
      <w:sz w:val="22"/>
      <w:szCs w:val="24"/>
      <w:lang w:val="de-DE" w:eastAsia="de-DE"/>
    </w:rPr>
  </w:style>
  <w:style w:type="paragraph" w:styleId="berschrift1">
    <w:name w:val="heading 1"/>
    <w:basedOn w:val="Standard"/>
    <w:next w:val="Standard"/>
    <w:qFormat/>
    <w:pPr>
      <w:keepNext/>
      <w:outlineLvl w:val="0"/>
    </w:pPr>
    <w:rPr>
      <w:rFonts w:ascii="Garamond" w:hAnsi="Garamond"/>
      <w:b/>
      <w:bCs/>
      <w:sz w:val="24"/>
      <w:lang w:val="en-GB"/>
    </w:rPr>
  </w:style>
  <w:style w:type="paragraph" w:styleId="berschrift2">
    <w:name w:val="heading 2"/>
    <w:basedOn w:val="Standard"/>
    <w:next w:val="Standard"/>
    <w:qFormat/>
    <w:pPr>
      <w:keepNext/>
      <w:ind w:right="23"/>
      <w:outlineLvl w:val="1"/>
    </w:pPr>
    <w:rPr>
      <w:rFonts w:ascii="Garamond" w:hAnsi="Garamond"/>
      <w:b/>
      <w:bCs/>
      <w:sz w:val="24"/>
      <w:lang w:val="de-CH"/>
    </w:rPr>
  </w:style>
  <w:style w:type="paragraph" w:styleId="berschrift3">
    <w:name w:val="heading 3"/>
    <w:basedOn w:val="Standard"/>
    <w:next w:val="Standard"/>
    <w:qFormat/>
    <w:pPr>
      <w:keepNext/>
      <w:outlineLvl w:val="2"/>
    </w:pPr>
    <w:rPr>
      <w:rFonts w:ascii="Garamond" w:hAnsi="Garamond"/>
      <w:b/>
      <w:bCs/>
      <w:sz w:val="30"/>
      <w:lang w:val="de-CH"/>
    </w:rPr>
  </w:style>
  <w:style w:type="paragraph" w:styleId="berschrift4">
    <w:name w:val="heading 4"/>
    <w:basedOn w:val="Standard"/>
    <w:next w:val="Standard"/>
    <w:qFormat/>
    <w:pPr>
      <w:keepNext/>
      <w:outlineLvl w:val="3"/>
    </w:pPr>
    <w:rPr>
      <w:rFonts w:ascii="Arial Black" w:hAnsi="Arial Black"/>
      <w:b/>
      <w:bCs/>
      <w:sz w:val="48"/>
      <w:szCs w:val="20"/>
      <w:lang w:val="de-CH"/>
    </w:rPr>
  </w:style>
  <w:style w:type="paragraph" w:styleId="berschrift5">
    <w:name w:val="heading 5"/>
    <w:basedOn w:val="Standard"/>
    <w:next w:val="Standard"/>
    <w:qFormat/>
    <w:pPr>
      <w:keepNext/>
      <w:outlineLvl w:val="4"/>
    </w:pPr>
    <w:rPr>
      <w:rFonts w:ascii="Garamond" w:hAnsi="Garamond"/>
      <w:sz w:val="36"/>
      <w:szCs w:val="20"/>
      <w:lang w:val="de-CH"/>
    </w:rPr>
  </w:style>
  <w:style w:type="paragraph" w:styleId="berschrift6">
    <w:name w:val="heading 6"/>
    <w:basedOn w:val="Standard"/>
    <w:next w:val="Standard"/>
    <w:qFormat/>
    <w:pPr>
      <w:keepNext/>
      <w:tabs>
        <w:tab w:val="left" w:pos="2328"/>
        <w:tab w:val="left" w:pos="2691"/>
        <w:tab w:val="left" w:pos="3244"/>
        <w:tab w:val="left" w:pos="3666"/>
        <w:tab w:val="left" w:pos="4088"/>
        <w:tab w:val="left" w:pos="4510"/>
        <w:tab w:val="left" w:pos="4932"/>
        <w:tab w:val="left" w:pos="5354"/>
        <w:tab w:val="left" w:pos="5776"/>
        <w:tab w:val="left" w:pos="6329"/>
        <w:tab w:val="left" w:pos="6692"/>
        <w:tab w:val="left" w:pos="7245"/>
        <w:tab w:val="left" w:pos="7798"/>
        <w:tab w:val="left" w:pos="8351"/>
        <w:tab w:val="left" w:pos="8904"/>
        <w:tab w:val="left" w:pos="9457"/>
        <w:tab w:val="left" w:pos="10010"/>
        <w:tab w:val="left" w:pos="10373"/>
      </w:tabs>
      <w:outlineLvl w:val="5"/>
    </w:pPr>
    <w:rPr>
      <w:rFonts w:ascii="Garamond" w:hAnsi="Garamond"/>
      <w:sz w:val="32"/>
      <w:szCs w:val="20"/>
      <w:lang w:val="de-CH"/>
    </w:rPr>
  </w:style>
  <w:style w:type="paragraph" w:styleId="berschrift7">
    <w:name w:val="heading 7"/>
    <w:basedOn w:val="Standard"/>
    <w:next w:val="Standard"/>
    <w:qFormat/>
    <w:pPr>
      <w:keepNext/>
      <w:outlineLvl w:val="6"/>
    </w:pPr>
    <w:rPr>
      <w:rFonts w:ascii="Arial" w:hAnsi="Arial" w:cs="Arial"/>
      <w:b/>
      <w:bCs/>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819"/>
        <w:tab w:val="right" w:pos="9071"/>
      </w:tabs>
    </w:pPr>
    <w:rPr>
      <w:rFonts w:ascii="Arial" w:hAnsi="Arial"/>
      <w:sz w:val="28"/>
      <w:szCs w:val="20"/>
      <w:lang w:val="de-CH"/>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pPr>
      <w:ind w:right="1332"/>
      <w:jc w:val="both"/>
    </w:pPr>
    <w:rPr>
      <w:rFonts w:ascii="Arial" w:hAnsi="Arial"/>
      <w:sz w:val="20"/>
      <w:lang w:val="de-CH"/>
    </w:rPr>
  </w:style>
  <w:style w:type="paragraph" w:customStyle="1" w:styleId="abschnitt">
    <w:name w:val="abschnitt"/>
    <w:basedOn w:val="Standard"/>
    <w:pPr>
      <w:spacing w:before="100" w:beforeAutospacing="1" w:after="100" w:afterAutospacing="1"/>
    </w:pPr>
    <w:rPr>
      <w:rFonts w:ascii="Arial Unicode MS" w:eastAsia="Arial Unicode MS" w:hAnsi="Arial Unicode MS" w:cs="Arial Unicode MS"/>
      <w:color w:val="000066"/>
      <w:sz w:val="24"/>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lang w:val="de-CH"/>
    </w:rPr>
  </w:style>
  <w:style w:type="paragraph" w:styleId="Fuzeile">
    <w:name w:val="footer"/>
    <w:basedOn w:val="Standard"/>
    <w:link w:val="FuzeileZchn"/>
    <w:uiPriority w:val="99"/>
    <w:pPr>
      <w:tabs>
        <w:tab w:val="center" w:pos="4536"/>
        <w:tab w:val="right" w:pos="9072"/>
      </w:tabs>
    </w:pPr>
    <w:rPr>
      <w:rFonts w:ascii="Garamond" w:hAnsi="Garamond"/>
      <w:lang w:val="de-CH"/>
    </w:rPr>
  </w:style>
  <w:style w:type="character" w:styleId="Seitenzahl">
    <w:name w:val="page number"/>
    <w:basedOn w:val="Absatz-Standardschriftart"/>
  </w:style>
  <w:style w:type="paragraph" w:styleId="Blocktext">
    <w:name w:val="Block Text"/>
    <w:basedOn w:val="Standard"/>
    <w:pPr>
      <w:ind w:left="360" w:right="23"/>
    </w:pPr>
    <w:rPr>
      <w:rFonts w:ascii="Garamond" w:hAnsi="Garamond"/>
      <w:i/>
      <w:iCs/>
      <w:sz w:val="24"/>
      <w:lang w:val="de-CH"/>
    </w:rPr>
  </w:style>
  <w:style w:type="paragraph" w:styleId="Textkrper2">
    <w:name w:val="Body Text 2"/>
    <w:basedOn w:val="Standard"/>
    <w:pPr>
      <w:ind w:right="1332"/>
      <w:jc w:val="both"/>
    </w:pPr>
    <w:rPr>
      <w:rFonts w:ascii="Garamond" w:hAnsi="Garamond"/>
      <w:sz w:val="24"/>
      <w:lang w:val="de-CH"/>
    </w:rPr>
  </w:style>
  <w:style w:type="paragraph" w:styleId="Dokumentstruktur">
    <w:name w:val="Document Map"/>
    <w:basedOn w:val="Standard"/>
    <w:semiHidden/>
    <w:pPr>
      <w:shd w:val="clear" w:color="auto" w:fill="000080"/>
    </w:pPr>
    <w:rPr>
      <w:rFonts w:ascii="Tahoma" w:hAnsi="Tahoma" w:cs="Tahoma"/>
      <w:lang w:val="de-CH"/>
    </w:rPr>
  </w:style>
  <w:style w:type="paragraph" w:styleId="Textkrper3">
    <w:name w:val="Body Text 3"/>
    <w:basedOn w:val="Standard"/>
    <w:pPr>
      <w:ind w:right="23"/>
    </w:pPr>
    <w:rPr>
      <w:rFonts w:ascii="Arial" w:hAnsi="Arial" w:cs="Arial"/>
      <w:lang w:val="de-CH"/>
    </w:rPr>
  </w:style>
  <w:style w:type="paragraph" w:styleId="Beschriftung">
    <w:name w:val="caption"/>
    <w:basedOn w:val="Standard"/>
    <w:next w:val="Standard"/>
    <w:qFormat/>
    <w:pPr>
      <w:spacing w:before="120" w:after="120"/>
    </w:pPr>
    <w:rPr>
      <w:rFonts w:ascii="Garamond" w:hAnsi="Garamond"/>
      <w:b/>
      <w:bCs/>
      <w:sz w:val="20"/>
      <w:szCs w:val="20"/>
      <w:lang w:val="de-CH"/>
    </w:rPr>
  </w:style>
  <w:style w:type="paragraph" w:styleId="Anrede">
    <w:name w:val="Salutation"/>
    <w:basedOn w:val="Standard"/>
    <w:next w:val="Standard"/>
    <w:rPr>
      <w:rFonts w:ascii="Garamond" w:hAnsi="Garamond"/>
      <w:lang w:val="de-CH"/>
    </w:rPr>
  </w:style>
  <w:style w:type="paragraph" w:styleId="Funotentext">
    <w:name w:val="footnote text"/>
    <w:basedOn w:val="Standard"/>
    <w:semiHidden/>
    <w:rPr>
      <w:rFonts w:ascii="Arial" w:hAnsi="Arial"/>
      <w:sz w:val="20"/>
      <w:szCs w:val="20"/>
      <w:lang w:val="de-CH"/>
    </w:rPr>
  </w:style>
  <w:style w:type="paragraph" w:customStyle="1" w:styleId="Pa2">
    <w:name w:val="Pa2"/>
    <w:basedOn w:val="Standard"/>
    <w:next w:val="Standard"/>
    <w:rsid w:val="00F14D96"/>
    <w:pPr>
      <w:autoSpaceDE w:val="0"/>
      <w:autoSpaceDN w:val="0"/>
      <w:adjustRightInd w:val="0"/>
      <w:spacing w:line="186" w:lineRule="atLeast"/>
    </w:pPr>
    <w:rPr>
      <w:rFonts w:ascii="IIKYXQ+Syntax-Bold" w:hAnsi="IIKYXQ+Syntax-Bold"/>
      <w:sz w:val="24"/>
      <w:lang w:eastAsia="de-CH"/>
    </w:rPr>
  </w:style>
  <w:style w:type="paragraph" w:styleId="Sprechblasentext">
    <w:name w:val="Balloon Text"/>
    <w:basedOn w:val="Standard"/>
    <w:semiHidden/>
    <w:rsid w:val="00DB20C5"/>
    <w:rPr>
      <w:rFonts w:ascii="Tahoma" w:hAnsi="Tahoma" w:cs="Tahoma"/>
      <w:sz w:val="16"/>
      <w:szCs w:val="16"/>
      <w:lang w:val="de-CH"/>
    </w:rPr>
  </w:style>
  <w:style w:type="table" w:styleId="Tabellenraster">
    <w:name w:val="Table Grid"/>
    <w:basedOn w:val="NormaleTabelle"/>
    <w:uiPriority w:val="39"/>
    <w:rsid w:val="00D60053"/>
    <w:pPr>
      <w:spacing w:line="260" w:lineRule="atLeast"/>
      <w:jc w:val="both"/>
    </w:pPr>
    <w:rPr>
      <w:rFonts w:ascii="Syntax LT Std" w:eastAsia="PMingLiU" w:hAnsi="Syntax LT Std" w:cs="Arial"/>
    </w:rPr>
    <w:tblPr/>
  </w:style>
  <w:style w:type="character" w:customStyle="1" w:styleId="KopfzeileZchn">
    <w:name w:val="Kopfzeile Zchn"/>
    <w:basedOn w:val="Absatz-Standardschriftart"/>
    <w:link w:val="Kopfzeile"/>
    <w:rsid w:val="00D60053"/>
    <w:rPr>
      <w:rFonts w:ascii="Arial" w:hAnsi="Arial"/>
      <w:sz w:val="28"/>
      <w:lang w:eastAsia="de-DE"/>
    </w:rPr>
  </w:style>
  <w:style w:type="paragraph" w:styleId="Inhaltsverzeichnisberschrift">
    <w:name w:val="TOC Heading"/>
    <w:basedOn w:val="berschrift1"/>
    <w:next w:val="Standard"/>
    <w:uiPriority w:val="39"/>
    <w:unhideWhenUsed/>
    <w:qFormat/>
    <w:rsid w:val="00B33A4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de-CH" w:eastAsia="de-CH"/>
    </w:rPr>
  </w:style>
  <w:style w:type="paragraph" w:styleId="Listenabsatz">
    <w:name w:val="List Paragraph"/>
    <w:basedOn w:val="Standard"/>
    <w:uiPriority w:val="34"/>
    <w:qFormat/>
    <w:rsid w:val="00A478AA"/>
    <w:pPr>
      <w:ind w:left="720"/>
      <w:contextualSpacing/>
    </w:pPr>
    <w:rPr>
      <w:rFonts w:ascii="Garamond" w:hAnsi="Garamond"/>
      <w:lang w:val="de-CH"/>
    </w:rPr>
  </w:style>
  <w:style w:type="paragraph" w:styleId="Verzeichnis1">
    <w:name w:val="toc 1"/>
    <w:basedOn w:val="Standard"/>
    <w:next w:val="Standard"/>
    <w:autoRedefine/>
    <w:uiPriority w:val="39"/>
    <w:unhideWhenUsed/>
    <w:rsid w:val="00BE0EF7"/>
    <w:pPr>
      <w:spacing w:after="100"/>
    </w:pPr>
    <w:rPr>
      <w:rFonts w:ascii="Garamond" w:hAnsi="Garamond"/>
      <w:lang w:val="de-CH"/>
    </w:rPr>
  </w:style>
  <w:style w:type="paragraph" w:styleId="Verzeichnis2">
    <w:name w:val="toc 2"/>
    <w:basedOn w:val="Standard"/>
    <w:next w:val="Standard"/>
    <w:autoRedefine/>
    <w:uiPriority w:val="39"/>
    <w:unhideWhenUsed/>
    <w:rsid w:val="002A2534"/>
    <w:pPr>
      <w:spacing w:after="100"/>
      <w:ind w:left="220"/>
    </w:pPr>
  </w:style>
  <w:style w:type="character" w:customStyle="1" w:styleId="FuzeileZchn">
    <w:name w:val="Fußzeile Zchn"/>
    <w:basedOn w:val="Absatz-Standardschriftart"/>
    <w:link w:val="Fuzeile"/>
    <w:uiPriority w:val="99"/>
    <w:rsid w:val="00243E3B"/>
    <w:rPr>
      <w:rFonts w:ascii="Garamond" w:hAnsi="Garamond"/>
      <w:sz w:val="22"/>
      <w:szCs w:val="24"/>
      <w:lang w:eastAsia="de-DE"/>
    </w:rPr>
  </w:style>
  <w:style w:type="character" w:styleId="NichtaufgelsteErwhnung">
    <w:name w:val="Unresolved Mention"/>
    <w:basedOn w:val="Absatz-Standardschriftart"/>
    <w:uiPriority w:val="99"/>
    <w:semiHidden/>
    <w:unhideWhenUsed/>
    <w:rsid w:val="00882342"/>
    <w:rPr>
      <w:color w:val="605E5C"/>
      <w:shd w:val="clear" w:color="auto" w:fill="E1DFDD"/>
    </w:rPr>
  </w:style>
  <w:style w:type="paragraph" w:styleId="berarbeitung">
    <w:name w:val="Revision"/>
    <w:hidden/>
    <w:uiPriority w:val="99"/>
    <w:semiHidden/>
    <w:rsid w:val="00BD506B"/>
    <w:rPr>
      <w:rFonts w:ascii="Syntax LT Std" w:hAnsi="Syntax LT Std"/>
      <w:sz w:val="22"/>
      <w:szCs w:val="24"/>
      <w:lang w:val="de-DE" w:eastAsia="de-DE"/>
    </w:rPr>
  </w:style>
  <w:style w:type="character" w:styleId="Kommentarzeichen">
    <w:name w:val="annotation reference"/>
    <w:basedOn w:val="Absatz-Standardschriftart"/>
    <w:semiHidden/>
    <w:unhideWhenUsed/>
    <w:rsid w:val="003D25EA"/>
    <w:rPr>
      <w:sz w:val="16"/>
      <w:szCs w:val="16"/>
    </w:rPr>
  </w:style>
  <w:style w:type="paragraph" w:styleId="Kommentartext">
    <w:name w:val="annotation text"/>
    <w:basedOn w:val="Standard"/>
    <w:link w:val="KommentartextZchn"/>
    <w:semiHidden/>
    <w:unhideWhenUsed/>
    <w:rsid w:val="003D25EA"/>
    <w:rPr>
      <w:sz w:val="20"/>
      <w:szCs w:val="20"/>
    </w:rPr>
  </w:style>
  <w:style w:type="character" w:customStyle="1" w:styleId="KommentartextZchn">
    <w:name w:val="Kommentartext Zchn"/>
    <w:basedOn w:val="Absatz-Standardschriftart"/>
    <w:link w:val="Kommentartext"/>
    <w:semiHidden/>
    <w:rsid w:val="003D25EA"/>
    <w:rPr>
      <w:rFonts w:ascii="Syntax LT Std" w:hAnsi="Syntax LT Std"/>
      <w:lang w:val="de-DE" w:eastAsia="de-DE"/>
    </w:rPr>
  </w:style>
  <w:style w:type="paragraph" w:styleId="Kommentarthema">
    <w:name w:val="annotation subject"/>
    <w:basedOn w:val="Kommentartext"/>
    <w:next w:val="Kommentartext"/>
    <w:link w:val="KommentarthemaZchn"/>
    <w:semiHidden/>
    <w:unhideWhenUsed/>
    <w:rsid w:val="003D25EA"/>
    <w:rPr>
      <w:b/>
      <w:bCs/>
    </w:rPr>
  </w:style>
  <w:style w:type="character" w:customStyle="1" w:styleId="KommentarthemaZchn">
    <w:name w:val="Kommentarthema Zchn"/>
    <w:basedOn w:val="KommentartextZchn"/>
    <w:link w:val="Kommentarthema"/>
    <w:semiHidden/>
    <w:rsid w:val="003D25EA"/>
    <w:rPr>
      <w:rFonts w:ascii="Syntax LT Std" w:hAnsi="Syntax LT Std"/>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graubuenden.ch/de/churer-adv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en@churtourismu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9D40-EE50-4E1D-B39B-E796BDA1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Aktennotiz</vt:lpstr>
    </vt:vector>
  </TitlesOfParts>
  <Company>Malans</Company>
  <LinksUpToDate>false</LinksUpToDate>
  <CharactersWithSpaces>2184</CharactersWithSpaces>
  <SharedDoc>false</SharedDoc>
  <HLinks>
    <vt:vector size="6" baseType="variant">
      <vt:variant>
        <vt:i4>6946888</vt:i4>
      </vt:variant>
      <vt:variant>
        <vt:i4>0</vt:i4>
      </vt:variant>
      <vt:variant>
        <vt:i4>0</vt:i4>
      </vt:variant>
      <vt:variant>
        <vt:i4>5</vt:i4>
      </vt:variant>
      <vt:variant>
        <vt:lpwstr>mailto:info@churtourismus.ch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Bley Maurus</dc:creator>
  <cp:keywords/>
  <dc:description/>
  <cp:lastModifiedBy>Schäffeler Lara</cp:lastModifiedBy>
  <cp:revision>25</cp:revision>
  <cp:lastPrinted>2024-05-15T08:43:00Z</cp:lastPrinted>
  <dcterms:created xsi:type="dcterms:W3CDTF">2024-06-28T07:36:00Z</dcterms:created>
  <dcterms:modified xsi:type="dcterms:W3CDTF">2024-11-25T15:36:00Z</dcterms:modified>
</cp:coreProperties>
</file>